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08" w:rsidRDefault="005D1708" w:rsidP="00EA6607">
      <w:pPr>
        <w:spacing w:after="0"/>
        <w:rPr>
          <w:b/>
        </w:rPr>
      </w:pPr>
      <w:r>
        <w:rPr>
          <w:rFonts w:cs="Calibri"/>
          <w:noProof/>
          <w:lang w:eastAsia="pl-PL"/>
        </w:rPr>
        <w:drawing>
          <wp:inline distT="0" distB="0" distL="0" distR="0">
            <wp:extent cx="5753735" cy="629920"/>
            <wp:effectExtent l="0" t="0" r="0" b="0"/>
            <wp:docPr id="1" name="Obraz 1" descr="Pasek logotypów: Fundusze Europejskie, Rzeczpospolita Polska, PARP, grupa PFR, Unia Europejska,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 logotypów: Fundusze Europejskie, Rzeczpospolita Polska, PARP, grupa PFR, Unia Europejska,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08" w:rsidRDefault="005D1708" w:rsidP="00EA6607">
      <w:pPr>
        <w:spacing w:after="0"/>
        <w:rPr>
          <w:b/>
        </w:rPr>
      </w:pPr>
    </w:p>
    <w:p w:rsidR="00FB3EAC" w:rsidRPr="00EA6607" w:rsidRDefault="00EA6607" w:rsidP="00EA6607">
      <w:pPr>
        <w:spacing w:after="0"/>
        <w:rPr>
          <w:b/>
        </w:rPr>
      </w:pPr>
      <w:r w:rsidRPr="00EA6607">
        <w:rPr>
          <w:b/>
        </w:rPr>
        <w:t>Informacja o realizacji projektu</w:t>
      </w:r>
    </w:p>
    <w:p w:rsidR="00EA6607" w:rsidRDefault="00EA6607" w:rsidP="00EA6607">
      <w:pPr>
        <w:spacing w:after="0"/>
      </w:pPr>
      <w:r>
        <w:t>W ramach:</w:t>
      </w:r>
    </w:p>
    <w:p w:rsidR="00EA6607" w:rsidRDefault="00EA6607" w:rsidP="00EA6607">
      <w:pPr>
        <w:spacing w:after="0"/>
      </w:pPr>
      <w:r>
        <w:t>PROGRAM</w:t>
      </w:r>
      <w:r>
        <w:t>U OPERACYJNEGO</w:t>
      </w:r>
    </w:p>
    <w:p w:rsidR="00EA6607" w:rsidRDefault="00EA6607" w:rsidP="00EA6607">
      <w:pPr>
        <w:spacing w:after="0"/>
      </w:pPr>
      <w:r>
        <w:t>Inteligentny Rozwój</w:t>
      </w:r>
    </w:p>
    <w:p w:rsidR="00EA6607" w:rsidRDefault="00EA6607" w:rsidP="00EA6607">
      <w:pPr>
        <w:spacing w:after="0"/>
      </w:pPr>
      <w:r>
        <w:t xml:space="preserve">oś priorytetowa 2 Wsparcie otoczenia i potencjału przedsiębiorstw do prowadzenia </w:t>
      </w:r>
    </w:p>
    <w:p w:rsidR="00EA6607" w:rsidRDefault="00EA6607" w:rsidP="00EA6607">
      <w:pPr>
        <w:spacing w:after="0"/>
      </w:pPr>
      <w:r>
        <w:t>działalności B+R+I</w:t>
      </w:r>
    </w:p>
    <w:p w:rsidR="00EA6607" w:rsidRDefault="00EA6607" w:rsidP="00EA6607">
      <w:pPr>
        <w:spacing w:after="0"/>
      </w:pPr>
      <w:r>
        <w:t>działanie 2.3 Proinnowacyjne usługi dla przedsiębiorstw</w:t>
      </w:r>
    </w:p>
    <w:p w:rsidR="00EA6607" w:rsidRDefault="00EA6607" w:rsidP="00EA6607">
      <w:pPr>
        <w:spacing w:after="0"/>
      </w:pPr>
      <w:r>
        <w:t>poddziałanie 2.3.1 Proinnowacyjne usługi IOB dla MŚP</w:t>
      </w:r>
    </w:p>
    <w:p w:rsidR="00EA6607" w:rsidRDefault="00EA6607" w:rsidP="00EA6607">
      <w:pPr>
        <w:spacing w:after="0"/>
      </w:pPr>
      <w:r>
        <w:t xml:space="preserve">Tytuł: </w:t>
      </w:r>
      <w:r>
        <w:t>Wdrożenie innowacyjnych technologii produkcji oprawek do okula</w:t>
      </w:r>
      <w:r>
        <w:t xml:space="preserve">rów z wykorzystaniem materiałów </w:t>
      </w:r>
      <w:r>
        <w:t>kompozytowych.</w:t>
      </w:r>
    </w:p>
    <w:p w:rsidR="00EA6607" w:rsidRDefault="00EA6607" w:rsidP="00EA6607">
      <w:pPr>
        <w:spacing w:after="0"/>
      </w:pPr>
      <w:r>
        <w:t xml:space="preserve">Zakres projektu: </w:t>
      </w:r>
      <w:r>
        <w:t>Projekt polega na zakupie usługi proinnowacyjnej wspierającej wdrożenie innowacji produkto</w:t>
      </w:r>
      <w:r>
        <w:t xml:space="preserve">wej i procesowej o charakterze  </w:t>
      </w:r>
      <w:r>
        <w:t xml:space="preserve">technologicznym w przedsiębiorstwie </w:t>
      </w:r>
      <w:proofErr w:type="spellStart"/>
      <w:r>
        <w:t>Ovvo</w:t>
      </w:r>
      <w:proofErr w:type="spellEnd"/>
      <w:r>
        <w:t xml:space="preserve"> Optics- produkcji oprawek do okular</w:t>
      </w:r>
      <w:r>
        <w:t xml:space="preserve">ów z wykorzystaniem materiałów  </w:t>
      </w:r>
      <w:r>
        <w:t>kompozytowych.</w:t>
      </w:r>
      <w:r>
        <w:t xml:space="preserve"> </w:t>
      </w:r>
      <w:r>
        <w:t>W ramach realizacji projektu planowane są wydatki inwestycyjne: laser świa</w:t>
      </w:r>
      <w:r>
        <w:t xml:space="preserve">tłowodowy, znakowarka laserowa  </w:t>
      </w:r>
      <w:r>
        <w:t xml:space="preserve">typu </w:t>
      </w:r>
      <w:proofErr w:type="spellStart"/>
      <w:r>
        <w:t>easymark</w:t>
      </w:r>
      <w:proofErr w:type="spellEnd"/>
      <w:r>
        <w:t xml:space="preserve">, 5-osiowe pionowe centrum </w:t>
      </w:r>
      <w:proofErr w:type="spellStart"/>
      <w:r>
        <w:t>obróbcze,kompresor</w:t>
      </w:r>
      <w:proofErr w:type="spellEnd"/>
      <w:r>
        <w:t xml:space="preserve"> śrubowy z osuszaczem i zbiornikiem, freza</w:t>
      </w:r>
      <w:r>
        <w:t xml:space="preserve">rka do szkieł CNC. </w:t>
      </w:r>
    </w:p>
    <w:p w:rsidR="00EA6607" w:rsidRDefault="00EA6607" w:rsidP="00EA6607">
      <w:pPr>
        <w:spacing w:after="0"/>
      </w:pPr>
      <w:r>
        <w:t xml:space="preserve">Finasowanie projektu: </w:t>
      </w:r>
    </w:p>
    <w:p w:rsidR="00EA6607" w:rsidRDefault="00EA6607" w:rsidP="00EA6607">
      <w:pPr>
        <w:spacing w:after="0"/>
      </w:pPr>
      <w:r w:rsidRPr="00EA6607">
        <w:t>Wydatki ogółem</w:t>
      </w:r>
      <w:r>
        <w:t xml:space="preserve">: </w:t>
      </w:r>
      <w:r w:rsidRPr="00EA6607">
        <w:t>1 585 488.00 PLN</w:t>
      </w:r>
    </w:p>
    <w:p w:rsidR="00EA6607" w:rsidRDefault="00EA6607" w:rsidP="00EA6607">
      <w:pPr>
        <w:spacing w:after="0"/>
      </w:pPr>
      <w:r>
        <w:t xml:space="preserve">Wydatki </w:t>
      </w:r>
      <w:r>
        <w:t>kwalifikowalne</w:t>
      </w:r>
      <w:r>
        <w:t xml:space="preserve">: </w:t>
      </w:r>
      <w:r w:rsidRPr="00EA6607">
        <w:t>1 202 300.00 PLN</w:t>
      </w:r>
    </w:p>
    <w:p w:rsidR="00EA6607" w:rsidRDefault="00EA6607" w:rsidP="00EA6607">
      <w:pPr>
        <w:spacing w:after="0"/>
      </w:pPr>
      <w:r>
        <w:t>Dofinansowanie</w:t>
      </w:r>
      <w:r>
        <w:t>:</w:t>
      </w:r>
      <w:r w:rsidRPr="00EA6607">
        <w:t xml:space="preserve"> 541 035.00 PLN</w:t>
      </w:r>
    </w:p>
    <w:p w:rsidR="009267E8" w:rsidRDefault="009267E8" w:rsidP="00EA6607">
      <w:pPr>
        <w:spacing w:after="0"/>
      </w:pPr>
    </w:p>
    <w:p w:rsidR="009267E8" w:rsidRDefault="009267E8" w:rsidP="00EA6607">
      <w:pPr>
        <w:spacing w:after="0"/>
      </w:pPr>
      <w:bookmarkStart w:id="0" w:name="_GoBack"/>
      <w:bookmarkEnd w:id="0"/>
    </w:p>
    <w:sectPr w:rsidR="00926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07"/>
    <w:rsid w:val="005D1708"/>
    <w:rsid w:val="009267E8"/>
    <w:rsid w:val="00EA6607"/>
    <w:rsid w:val="00F80EE8"/>
    <w:rsid w:val="00FB0AF8"/>
    <w:rsid w:val="00FB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4</cp:revision>
  <dcterms:created xsi:type="dcterms:W3CDTF">2020-03-10T10:48:00Z</dcterms:created>
  <dcterms:modified xsi:type="dcterms:W3CDTF">2020-03-10T10:59:00Z</dcterms:modified>
</cp:coreProperties>
</file>